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128" w:rsidRDefault="00ED1128" w:rsidP="00ED112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9"/>
          <w:szCs w:val="29"/>
          <w:lang w:eastAsia="pt-BR"/>
        </w:rPr>
      </w:pPr>
      <w:bookmarkStart w:id="0" w:name="_GoBack"/>
      <w:bookmarkEnd w:id="0"/>
    </w:p>
    <w:p w:rsidR="00ED1128" w:rsidRDefault="00ED1128" w:rsidP="00ED112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9"/>
          <w:szCs w:val="29"/>
          <w:lang w:eastAsia="pt-BR"/>
        </w:rPr>
      </w:pPr>
    </w:p>
    <w:p w:rsidR="00ED1128" w:rsidRDefault="00ED1128" w:rsidP="00ED112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9"/>
          <w:szCs w:val="29"/>
          <w:lang w:eastAsia="pt-BR"/>
        </w:rPr>
      </w:pPr>
    </w:p>
    <w:p w:rsidR="00ED1128" w:rsidRDefault="00ED1128" w:rsidP="00ED112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9"/>
          <w:szCs w:val="29"/>
          <w:lang w:eastAsia="pt-BR"/>
        </w:rPr>
      </w:pPr>
      <w:r w:rsidRPr="00ED1128">
        <w:rPr>
          <w:rFonts w:ascii="Arial" w:eastAsia="Times New Roman" w:hAnsi="Arial" w:cs="Arial"/>
          <w:b/>
          <w:bCs/>
          <w:color w:val="000000"/>
          <w:sz w:val="29"/>
          <w:szCs w:val="29"/>
          <w:lang w:eastAsia="pt-BR"/>
        </w:rPr>
        <w:t>http://www.prefeitura.sp.gov.br/cidade/secretarias/regionais/amlurb/noticias/?p=175555</w:t>
      </w:r>
    </w:p>
    <w:p w:rsidR="00ED1128" w:rsidRDefault="00ED1128" w:rsidP="00ED112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9"/>
          <w:szCs w:val="29"/>
          <w:lang w:eastAsia="pt-BR"/>
        </w:rPr>
      </w:pPr>
    </w:p>
    <w:p w:rsidR="00ED1128" w:rsidRDefault="00ED1128" w:rsidP="00ED112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9"/>
          <w:szCs w:val="29"/>
          <w:lang w:eastAsia="pt-BR"/>
        </w:rPr>
      </w:pPr>
    </w:p>
    <w:p w:rsidR="00ED1128" w:rsidRDefault="00ED1128" w:rsidP="00ED112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9"/>
          <w:szCs w:val="29"/>
          <w:lang w:eastAsia="pt-BR"/>
        </w:rPr>
      </w:pPr>
    </w:p>
    <w:p w:rsidR="00ED1128" w:rsidRDefault="00ED1128" w:rsidP="00ED112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9"/>
          <w:szCs w:val="29"/>
          <w:lang w:eastAsia="pt-BR"/>
        </w:rPr>
      </w:pPr>
    </w:p>
    <w:p w:rsidR="00ED1128" w:rsidRPr="00ED1128" w:rsidRDefault="00ED1128" w:rsidP="00ED112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9"/>
          <w:szCs w:val="29"/>
          <w:lang w:eastAsia="pt-BR"/>
        </w:rPr>
      </w:pPr>
      <w:r w:rsidRPr="00ED1128">
        <w:rPr>
          <w:rFonts w:ascii="Arial" w:eastAsia="Times New Roman" w:hAnsi="Arial" w:cs="Arial"/>
          <w:b/>
          <w:bCs/>
          <w:color w:val="000000"/>
          <w:sz w:val="29"/>
          <w:szCs w:val="29"/>
          <w:lang w:eastAsia="pt-BR"/>
        </w:rPr>
        <w:t>Cidade de São Paulo ocupa posição pioneira em reciclagem de resíduos sólidos</w:t>
      </w:r>
    </w:p>
    <w:p w:rsidR="00ED1128" w:rsidRPr="00ED1128" w:rsidRDefault="00ED1128" w:rsidP="00ED112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szCs w:val="18"/>
          <w:lang w:eastAsia="pt-BR"/>
        </w:rPr>
      </w:pPr>
      <w:r w:rsidRPr="00ED1128">
        <w:rPr>
          <w:rFonts w:ascii="Arial" w:eastAsia="Times New Roman" w:hAnsi="Arial" w:cs="Arial"/>
          <w:i/>
          <w:iCs/>
          <w:color w:val="000000"/>
          <w:sz w:val="18"/>
          <w:szCs w:val="18"/>
          <w:lang w:eastAsia="pt-BR"/>
        </w:rPr>
        <w:t>Com inauguração das duas primeiras centrais mecanizadas de triagem da América Latina, capital vai triplicar a quantidade de resíduos reciclados. Política ambiental prevê até 2016 mais duas centrais automatizadas</w:t>
      </w:r>
    </w:p>
    <w:p w:rsidR="00ED1128" w:rsidRPr="00ED1128" w:rsidRDefault="00ED1128" w:rsidP="00ED11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t-BR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pt-BR"/>
        </w:rPr>
        <w:drawing>
          <wp:inline distT="0" distB="0" distL="0" distR="0">
            <wp:extent cx="2095500" cy="1571625"/>
            <wp:effectExtent l="19050" t="0" r="0" b="0"/>
            <wp:docPr id="1" name="Imagem 1" descr="Imagem do p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do pos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128" w:rsidRPr="00ED1128" w:rsidRDefault="00ED1128" w:rsidP="00ED11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ED1128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Com uma agenda pioneira, São Paulo iniciou um processo inédito na reciclagem de resíduos sólidos com a instalação das duas primeiras centrais mecanizadas de triagem da América Latina, que vão permitir triplicar a capacidade de processamento de recicláveis, como latas, garrafas, papelão e plástico. Essa política ambiental prevê até 2016 mais duas centrais automatizadas. A meta é aumentar o percentual de reciclagem em São Paulo de 2% para 10%, até 2016.</w:t>
      </w:r>
    </w:p>
    <w:p w:rsidR="00ED1128" w:rsidRPr="00ED1128" w:rsidRDefault="00ED1128" w:rsidP="00ED11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ED1128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Com a abertura das duas centrais mecanizadas, uma em</w:t>
      </w:r>
      <w:hyperlink r:id="rId5" w:tgtFrame="_blank" w:history="1">
        <w:r w:rsidRPr="00ED1128">
          <w:rPr>
            <w:rFonts w:ascii="Arial" w:eastAsia="Times New Roman" w:hAnsi="Arial" w:cs="Arial"/>
            <w:b/>
            <w:bCs/>
            <w:color w:val="660000"/>
            <w:sz w:val="18"/>
            <w:lang w:eastAsia="pt-BR"/>
          </w:rPr>
          <w:t> Santo Amaro</w:t>
        </w:r>
      </w:hyperlink>
      <w:r w:rsidRPr="00ED1128">
        <w:rPr>
          <w:rFonts w:ascii="Arial" w:eastAsia="Times New Roman" w:hAnsi="Arial" w:cs="Arial"/>
          <w:color w:val="000000"/>
          <w:sz w:val="18"/>
          <w:lang w:eastAsia="pt-BR"/>
        </w:rPr>
        <w:t> </w:t>
      </w:r>
      <w:r w:rsidRPr="00ED1128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e outra em</w:t>
      </w:r>
      <w:r w:rsidRPr="00ED1128">
        <w:rPr>
          <w:rFonts w:ascii="Arial" w:eastAsia="Times New Roman" w:hAnsi="Arial" w:cs="Arial"/>
          <w:color w:val="000000"/>
          <w:sz w:val="18"/>
          <w:lang w:eastAsia="pt-BR"/>
        </w:rPr>
        <w:t> </w:t>
      </w:r>
      <w:hyperlink r:id="rId6" w:tgtFrame="_blank" w:history="1">
        <w:r w:rsidRPr="00ED1128">
          <w:rPr>
            <w:rFonts w:ascii="Arial" w:eastAsia="Times New Roman" w:hAnsi="Arial" w:cs="Arial"/>
            <w:b/>
            <w:bCs/>
            <w:color w:val="660000"/>
            <w:sz w:val="18"/>
            <w:lang w:eastAsia="pt-BR"/>
          </w:rPr>
          <w:t>Ponte Pequena</w:t>
        </w:r>
      </w:hyperlink>
      <w:r w:rsidRPr="00ED1128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, e investimentos nas cooperativas, a capacidade de reciclagem chega a 7% dos resíduos gerados na cidade. Hoje a cidade produz no total 10,5 mil toneladas de resíduos por dia. Deste montante, os orgânicos são 50%, cerca de 35% é resíduo seco com possibilidade de ser reciclado e um porcentual de 18% é rejeito. Por isso, se considerarmos somente a porcentagem de resíduos secos, com as quatro centrais a cidade irá processar cerca de 45% dos recicláveis produzidos.</w:t>
      </w:r>
    </w:p>
    <w:p w:rsidR="00ED1128" w:rsidRPr="00ED1128" w:rsidRDefault="00ED1128" w:rsidP="00ED11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ED1128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Na agenda ambiental da cidade está ainda a reutilização dos resíduos orgânicos por compostagem, para redução da quantidade de materiais enviados aos aterros sanitários.</w:t>
      </w:r>
      <w:r w:rsidRPr="00ED1128">
        <w:rPr>
          <w:rFonts w:ascii="Arial" w:eastAsia="Times New Roman" w:hAnsi="Arial" w:cs="Arial"/>
          <w:color w:val="000000"/>
          <w:sz w:val="18"/>
          <w:lang w:eastAsia="pt-BR"/>
        </w:rPr>
        <w:t> </w:t>
      </w:r>
      <w:hyperlink r:id="rId7" w:tgtFrame="_blank" w:history="1">
        <w:r w:rsidRPr="00ED1128">
          <w:rPr>
            <w:rFonts w:ascii="Arial" w:eastAsia="Times New Roman" w:hAnsi="Arial" w:cs="Arial"/>
            <w:b/>
            <w:bCs/>
            <w:color w:val="660000"/>
            <w:sz w:val="18"/>
            <w:lang w:eastAsia="pt-BR"/>
          </w:rPr>
          <w:t>Um projeto-piloto distribuirá 2.000 composteiras domésticas</w:t>
        </w:r>
      </w:hyperlink>
      <w:r w:rsidRPr="00ED1128">
        <w:rPr>
          <w:rFonts w:ascii="Arial" w:eastAsia="Times New Roman" w:hAnsi="Arial" w:cs="Arial"/>
          <w:color w:val="000000"/>
          <w:sz w:val="18"/>
          <w:lang w:eastAsia="pt-BR"/>
        </w:rPr>
        <w:t> </w:t>
      </w:r>
      <w:r w:rsidRPr="00ED1128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e levantará informações para a ampliação dessa política. Os avanços no manejo adequado do lixo integram um conjunto de ações de melhoria do meio ambiente da cidade, que inclui ainda a implantação de 400 quilômetros de ciclovias até 2015, a qualificação do transporte público e a adoção das lâmpadas de LED para a iluminação pública.</w:t>
      </w:r>
    </w:p>
    <w:p w:rsidR="00ED1128" w:rsidRPr="00ED1128" w:rsidRDefault="00ED1128" w:rsidP="00ED11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ED1128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As diretrizes para a gestão de resíduos na cidade estão organizadas no</w:t>
      </w:r>
      <w:hyperlink r:id="rId8" w:tgtFrame="_blank" w:history="1">
        <w:r w:rsidRPr="00ED1128">
          <w:rPr>
            <w:rFonts w:ascii="Arial" w:eastAsia="Times New Roman" w:hAnsi="Arial" w:cs="Arial"/>
            <w:b/>
            <w:bCs/>
            <w:color w:val="660000"/>
            <w:sz w:val="18"/>
            <w:lang w:eastAsia="pt-BR"/>
          </w:rPr>
          <w:t> Plano de Gestão Integrada de Resíduos Sólidos da Cidade de São Paulo (PGIRS)</w:t>
        </w:r>
      </w:hyperlink>
      <w:r w:rsidRPr="00ED1128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, documento elaborado de maneira participativa com entidades e cooperativas. Atendendo à Política Nacional de Resíduos Sólidos, o</w:t>
      </w:r>
      <w:r w:rsidRPr="00ED1128">
        <w:rPr>
          <w:rFonts w:ascii="Arial" w:eastAsia="Times New Roman" w:hAnsi="Arial" w:cs="Arial"/>
          <w:color w:val="000000"/>
          <w:sz w:val="18"/>
          <w:lang w:eastAsia="pt-BR"/>
        </w:rPr>
        <w:t> </w:t>
      </w:r>
      <w:hyperlink r:id="rId9" w:tgtFrame="_blank" w:history="1">
        <w:r w:rsidRPr="00ED1128">
          <w:rPr>
            <w:rFonts w:ascii="Arial" w:eastAsia="Times New Roman" w:hAnsi="Arial" w:cs="Arial"/>
            <w:b/>
            <w:bCs/>
            <w:color w:val="660000"/>
            <w:sz w:val="18"/>
            <w:lang w:eastAsia="pt-BR"/>
          </w:rPr>
          <w:t>plano lançado em abril deste ano</w:t>
        </w:r>
        <w:r w:rsidRPr="00ED1128">
          <w:rPr>
            <w:rFonts w:ascii="Arial" w:eastAsia="Times New Roman" w:hAnsi="Arial" w:cs="Arial"/>
            <w:color w:val="660000"/>
            <w:sz w:val="18"/>
            <w:lang w:eastAsia="pt-BR"/>
          </w:rPr>
          <w:t> </w:t>
        </w:r>
      </w:hyperlink>
      <w:r w:rsidRPr="00ED1128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estabelece metas e ações na área para os próximos 20 anos.</w:t>
      </w:r>
    </w:p>
    <w:p w:rsidR="00ED1128" w:rsidRPr="00ED1128" w:rsidRDefault="00ED1128" w:rsidP="00ED11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ED1128">
        <w:rPr>
          <w:rFonts w:ascii="Arial" w:eastAsia="Times New Roman" w:hAnsi="Arial" w:cs="Arial"/>
          <w:b/>
          <w:bCs/>
          <w:color w:val="000000"/>
          <w:sz w:val="18"/>
          <w:lang w:eastAsia="pt-BR"/>
        </w:rPr>
        <w:t>Central mecanizada</w:t>
      </w:r>
    </w:p>
    <w:p w:rsidR="00ED1128" w:rsidRPr="00ED1128" w:rsidRDefault="00ED1128" w:rsidP="00ED11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ED1128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As primeiras centrais mecanizadas de triagem de resíduos recicláveis foram inauguradas em junho e julho deste ano nos bairros da Ponte Pequena, na região do Bom Retiro, e de Santo Amaro, na zona sul. Cada um dos equipamentos tem capacidade de processar 250 toneladas por dia. Para a instalação destas centrais foram investidos R$ 59 milhões. Mas não houve custo para a Prefeitura, pois as empresas concessionárias </w:t>
      </w:r>
      <w:proofErr w:type="spellStart"/>
      <w:r w:rsidRPr="00ED1128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Loga</w:t>
      </w:r>
      <w:proofErr w:type="spellEnd"/>
      <w:r w:rsidRPr="00ED1128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e </w:t>
      </w:r>
      <w:proofErr w:type="spellStart"/>
      <w:r w:rsidRPr="00ED1128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Ecourbis</w:t>
      </w:r>
      <w:proofErr w:type="spellEnd"/>
      <w:r w:rsidRPr="00ED1128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são responsáveis pelos empreendimentos como parte de obrigações do contrato de prestação do serviço de coleta de lixo na cidade.</w:t>
      </w:r>
    </w:p>
    <w:p w:rsidR="00ED1128" w:rsidRPr="00ED1128" w:rsidRDefault="00ED1128" w:rsidP="00ED11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ED1128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De acordo com a concessionária </w:t>
      </w:r>
      <w:proofErr w:type="spellStart"/>
      <w:r w:rsidRPr="00ED1128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Loga</w:t>
      </w:r>
      <w:proofErr w:type="spellEnd"/>
      <w:r w:rsidRPr="00ED1128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, o novo método separação dos resíduos permitirá um plano de expansão do atendimento com coleta seletiva para a totalidade dos 1,5 milhão de domicílios localizados na área de atuação da empresa, nas zonas norte, oeste e central da cidade. Já nas zonas sul e leste da cidade, atendidas pela </w:t>
      </w:r>
      <w:proofErr w:type="spellStart"/>
      <w:r w:rsidRPr="00ED1128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Ecourbis</w:t>
      </w:r>
      <w:proofErr w:type="spellEnd"/>
      <w:r w:rsidRPr="00ED1128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, a coleta seletiva será ampliada ainda em 2014 para oito novos distritos. Em mais de 40 dos 75 distritos atualmente atendidos a coleta será universalizada para todas as ruas. A meta é de que até 2016 todos os 96 distritos da cidade sejam contemplados com o serviço.</w:t>
      </w:r>
    </w:p>
    <w:p w:rsidR="00ED1128" w:rsidRPr="00ED1128" w:rsidRDefault="00ED1128" w:rsidP="00ED11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ED1128">
        <w:rPr>
          <w:rFonts w:ascii="Arial" w:eastAsia="Times New Roman" w:hAnsi="Arial" w:cs="Arial"/>
          <w:b/>
          <w:bCs/>
          <w:color w:val="000000"/>
          <w:sz w:val="18"/>
          <w:lang w:eastAsia="pt-BR"/>
        </w:rPr>
        <w:lastRenderedPageBreak/>
        <w:t>Inclusão social</w:t>
      </w:r>
    </w:p>
    <w:p w:rsidR="00ED1128" w:rsidRPr="00ED1128" w:rsidRDefault="00ED1128" w:rsidP="00ED11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ED1128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A política pública de ampliação da coleta seletiva está acompanhada de um processo de valorização das cooperativas de reciclagem. A renda gerada pela venda da produção das quatro centrais mecanizadas será revertida para o Fundo Municipal de Coleta Seletiva, Logística Reversa e Inclusão de Catadores.</w:t>
      </w:r>
    </w:p>
    <w:p w:rsidR="00ED1128" w:rsidRPr="00ED1128" w:rsidRDefault="00ED1128" w:rsidP="00ED11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ED1128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A central da Ponte Pequena emprega atualmente por volta de 50 catadores da cooperativa Coopere Centro. Com a ampliação do processamento, a quantidade de cooperados envolvidos irá dobrar, com cerca de 70 catadores em dois turnos. Os trabalhadores atuam na seleção, inspeção e controle de qualidade dos materiais.</w:t>
      </w:r>
    </w:p>
    <w:p w:rsidR="00ED1128" w:rsidRPr="00ED1128" w:rsidRDefault="00ED1128" w:rsidP="00ED11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ED1128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A nova central de Santo Amaro emprega inicialmente 62 membros da Cooperativa de Coleta Seletiva de Capela do Socorro (</w:t>
      </w:r>
      <w:proofErr w:type="spellStart"/>
      <w:r w:rsidRPr="00ED1128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Coopercaps</w:t>
      </w:r>
      <w:proofErr w:type="spellEnd"/>
      <w:r w:rsidRPr="00ED1128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), que atualmente trabalham no processo de calibragem das máquinas.</w:t>
      </w:r>
    </w:p>
    <w:p w:rsidR="00ED1128" w:rsidRPr="00ED1128" w:rsidRDefault="00ED1128" w:rsidP="00ED11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ED1128">
        <w:rPr>
          <w:rFonts w:ascii="Arial" w:eastAsia="Times New Roman" w:hAnsi="Arial" w:cs="Arial"/>
          <w:b/>
          <w:bCs/>
          <w:color w:val="000000"/>
          <w:sz w:val="18"/>
          <w:lang w:eastAsia="pt-BR"/>
        </w:rPr>
        <w:t>Funcionamento</w:t>
      </w:r>
    </w:p>
    <w:p w:rsidR="00ED1128" w:rsidRPr="00ED1128" w:rsidRDefault="00ED1128" w:rsidP="00ED11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ED1128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Os equipamentos instalados nas centrais automatizadas de São Paulo são inéditos na América Latina e foram importados da França, da Espanha e da Alemanha. Ao longo do processamento, o maquinário tem capacidade de separar por volta de 10 tipos diferentes de resíduos. Todo o trajeto dos materiais ocorre esteiras automatizadas.</w:t>
      </w:r>
    </w:p>
    <w:p w:rsidR="00ED1128" w:rsidRPr="00ED1128" w:rsidRDefault="00F45F51" w:rsidP="00ED11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hyperlink r:id="rId10" w:tgtFrame="_blank" w:history="1">
        <w:r w:rsidR="00ED1128" w:rsidRPr="00ED1128">
          <w:rPr>
            <w:rFonts w:ascii="Arial" w:eastAsia="Times New Roman" w:hAnsi="Arial" w:cs="Arial"/>
            <w:color w:val="660000"/>
            <w:sz w:val="18"/>
            <w:lang w:eastAsia="pt-BR"/>
          </w:rPr>
          <w:t>Veja aqui o funcionamento da Central Mecanizada de Santo Amaro.</w:t>
        </w:r>
      </w:hyperlink>
      <w:r w:rsidR="00ED1128" w:rsidRPr="00ED1128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hyperlink r:id="rId11" w:tgtFrame="_blank" w:history="1">
        <w:r w:rsidR="00ED1128" w:rsidRPr="00ED1128">
          <w:rPr>
            <w:rFonts w:ascii="Arial" w:eastAsia="Times New Roman" w:hAnsi="Arial" w:cs="Arial"/>
            <w:color w:val="660000"/>
            <w:sz w:val="18"/>
            <w:lang w:eastAsia="pt-BR"/>
          </w:rPr>
          <w:t>Veja aqui o funcionamento da Central Mecanizada da Ponte Pequena.</w:t>
        </w:r>
      </w:hyperlink>
    </w:p>
    <w:p w:rsidR="00ED1128" w:rsidRPr="00ED1128" w:rsidRDefault="00ED1128" w:rsidP="00ED11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ED1128">
        <w:rPr>
          <w:rFonts w:ascii="Arial" w:eastAsia="Times New Roman" w:hAnsi="Arial" w:cs="Arial"/>
          <w:b/>
          <w:bCs/>
          <w:color w:val="000000"/>
          <w:sz w:val="18"/>
          <w:lang w:eastAsia="pt-BR"/>
        </w:rPr>
        <w:t>Como contribuir</w:t>
      </w:r>
    </w:p>
    <w:p w:rsidR="00ED1128" w:rsidRPr="00ED1128" w:rsidRDefault="00ED1128" w:rsidP="00ED11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ED1128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Para atingir a capacidade total de 500 toneladas, além dos ajustes em logística e nos equipamentos, é necessário contar com a contribuição da população. Para saber se sua residência conta com coleta seletiva, é possível consultar as empresas responsáveis pela coleta de lixo na capital, pela internet ou por telefone. A empresa </w:t>
      </w:r>
      <w:proofErr w:type="spellStart"/>
      <w:r w:rsidRPr="00ED1128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Loga</w:t>
      </w:r>
      <w:proofErr w:type="spellEnd"/>
      <w:r w:rsidRPr="00ED1128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disponibiliza</w:t>
      </w:r>
      <w:r w:rsidRPr="00ED1128">
        <w:rPr>
          <w:rFonts w:ascii="Arial" w:eastAsia="Times New Roman" w:hAnsi="Arial" w:cs="Arial"/>
          <w:color w:val="000000"/>
          <w:sz w:val="18"/>
          <w:lang w:eastAsia="pt-BR"/>
        </w:rPr>
        <w:t> </w:t>
      </w:r>
      <w:hyperlink r:id="rId12" w:tgtFrame="_blank" w:history="1">
        <w:r w:rsidRPr="00ED1128">
          <w:rPr>
            <w:rFonts w:ascii="Arial" w:eastAsia="Times New Roman" w:hAnsi="Arial" w:cs="Arial"/>
            <w:b/>
            <w:bCs/>
            <w:color w:val="660000"/>
            <w:sz w:val="18"/>
            <w:lang w:eastAsia="pt-BR"/>
          </w:rPr>
          <w:t>uma busca</w:t>
        </w:r>
      </w:hyperlink>
      <w:r w:rsidRPr="00ED1128">
        <w:rPr>
          <w:rFonts w:ascii="Arial" w:eastAsia="Times New Roman" w:hAnsi="Arial" w:cs="Arial"/>
          <w:color w:val="000000"/>
          <w:sz w:val="18"/>
          <w:lang w:eastAsia="pt-BR"/>
        </w:rPr>
        <w:t> </w:t>
      </w:r>
      <w:r w:rsidRPr="00ED1128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e atendimento pelo telefone 0800-770 1111. Ela atende às subprefeituras Butantã, Casa Verde, Freguesia do Ó, </w:t>
      </w:r>
      <w:proofErr w:type="spellStart"/>
      <w:r w:rsidRPr="00ED1128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Jaçanâ</w:t>
      </w:r>
      <w:proofErr w:type="spellEnd"/>
      <w:r w:rsidRPr="00ED1128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/Tremembé, Lapa, Mooca, Penha, Perus, Pinheiros, Pirituba/Jaraguá, Santana/Tucuruvi, Vila Maria/Vila Guilherme e Sé.</w:t>
      </w:r>
    </w:p>
    <w:p w:rsidR="00ED1128" w:rsidRPr="00ED1128" w:rsidRDefault="00ED1128" w:rsidP="00ED11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ED1128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A empresa </w:t>
      </w:r>
      <w:proofErr w:type="spellStart"/>
      <w:r w:rsidRPr="00ED1128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Ecourbis</w:t>
      </w:r>
      <w:proofErr w:type="spellEnd"/>
      <w:r w:rsidRPr="00ED1128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também oferece</w:t>
      </w:r>
      <w:r w:rsidRPr="00ED1128">
        <w:rPr>
          <w:rFonts w:ascii="Arial" w:eastAsia="Times New Roman" w:hAnsi="Arial" w:cs="Arial"/>
          <w:color w:val="000000"/>
          <w:sz w:val="18"/>
          <w:lang w:eastAsia="pt-BR"/>
        </w:rPr>
        <w:t> </w:t>
      </w:r>
      <w:hyperlink r:id="rId13" w:tgtFrame="_blank" w:history="1">
        <w:r w:rsidRPr="00ED1128">
          <w:rPr>
            <w:rFonts w:ascii="Arial" w:eastAsia="Times New Roman" w:hAnsi="Arial" w:cs="Arial"/>
            <w:b/>
            <w:bCs/>
            <w:color w:val="660000"/>
            <w:sz w:val="18"/>
            <w:lang w:eastAsia="pt-BR"/>
          </w:rPr>
          <w:t>busca online </w:t>
        </w:r>
      </w:hyperlink>
      <w:r w:rsidRPr="00ED1128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na internet e pelo telefone 0800-772 7979. A concessionária é responsável pelas subprefeituras de Aricanduva / Formosa, Campo Limpo, Capela do </w:t>
      </w:r>
      <w:proofErr w:type="spellStart"/>
      <w:r w:rsidRPr="00ED1128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Socoro</w:t>
      </w:r>
      <w:proofErr w:type="spellEnd"/>
      <w:r w:rsidRPr="00ED1128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, Cidade Ademar, Cidade Tiradentes, Ermelino Matarazzo, Guaianases, Ipiranga, Itaim Paulista, Itaquera, Jabaquara, M’Boi Mirim, Parelheiros, Santo Amaro, São Mateus, São Miguel, Vila Mariana e Vila Prudente.</w:t>
      </w:r>
    </w:p>
    <w:p w:rsidR="00ED1128" w:rsidRPr="00ED1128" w:rsidRDefault="00ED1128" w:rsidP="00ED11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ED1128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Para contribuir com a reciclagem, são importantes alguns cuidados no descarte do lixo, principalmente a separação dos resíduos recicláveis, como latas e garrafas, dos resíduos orgânicos, como restos de comida e cascas de frutas. Recicláveis com restos de alimentos devem ser enxaguados para não contaminarem outros materiais.</w:t>
      </w:r>
    </w:p>
    <w:p w:rsidR="00ED1128" w:rsidRPr="00ED1128" w:rsidRDefault="00F45F51" w:rsidP="00ED11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hyperlink r:id="rId14" w:tgtFrame="_blank" w:history="1">
        <w:r w:rsidR="00ED1128" w:rsidRPr="00ED1128">
          <w:rPr>
            <w:rFonts w:ascii="Arial" w:eastAsia="Times New Roman" w:hAnsi="Arial" w:cs="Arial"/>
            <w:b/>
            <w:bCs/>
            <w:color w:val="660000"/>
            <w:sz w:val="18"/>
            <w:lang w:eastAsia="pt-BR"/>
          </w:rPr>
          <w:t>Veja aqui os distritos com coleta seletiva universalizada em 2014.</w:t>
        </w:r>
      </w:hyperlink>
    </w:p>
    <w:p w:rsidR="00ED1128" w:rsidRPr="00ED1128" w:rsidRDefault="00ED1128" w:rsidP="00ED11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ED1128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Veja abaixo mais informações sobre os materiais que podem ser encaminhados para reciclagem:</w:t>
      </w:r>
    </w:p>
    <w:p w:rsidR="00ED1128" w:rsidRPr="00ED1128" w:rsidRDefault="00ED1128" w:rsidP="00ED11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ED1128">
        <w:rPr>
          <w:rFonts w:ascii="Arial" w:eastAsia="Times New Roman" w:hAnsi="Arial" w:cs="Arial"/>
          <w:b/>
          <w:bCs/>
          <w:color w:val="000000"/>
          <w:sz w:val="18"/>
          <w:lang w:eastAsia="pt-BR"/>
        </w:rPr>
        <w:t>Papel – </w:t>
      </w:r>
      <w:r w:rsidRPr="00ED1128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jornais, revistas, cadernos, livros, papel de seda, caixas de papelão, cartolinas, papel </w:t>
      </w:r>
      <w:proofErr w:type="spellStart"/>
      <w:r w:rsidRPr="00ED1128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kraft</w:t>
      </w:r>
      <w:proofErr w:type="spellEnd"/>
      <w:r w:rsidRPr="00ED1128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, papel de desenho, caixas tipo longa vida</w:t>
      </w:r>
      <w:r w:rsidRPr="00ED1128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  <w:t>Não são recicláveis: carbono, celofane, papel vegetal, papel fotográfico, fitas e etiquetas adesivas, papéis metalizados, parafinados ou plastificados</w:t>
      </w:r>
    </w:p>
    <w:p w:rsidR="00ED1128" w:rsidRPr="00ED1128" w:rsidRDefault="00ED1128" w:rsidP="00ED11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ED1128">
        <w:rPr>
          <w:rFonts w:ascii="Arial" w:eastAsia="Times New Roman" w:hAnsi="Arial" w:cs="Arial"/>
          <w:b/>
          <w:bCs/>
          <w:color w:val="000000"/>
          <w:sz w:val="18"/>
          <w:lang w:eastAsia="pt-BR"/>
        </w:rPr>
        <w:t>Plástico - </w:t>
      </w:r>
      <w:r w:rsidRPr="00ED1128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sacos e sacolas, potes, tampas, garrafas PET, embalagens de produto de limpeza, canetas sem carga, escovas de dente, isopor, baldes e utensílios de cozinha</w:t>
      </w:r>
      <w:r w:rsidRPr="00ED1128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  <w:t>Não são recicláveis: acrílicos em geral, adesivos, tomadas, embalagens com material corrosivo e tóxico, espumas, plásticos “termofixos” (utilizados em telefone, computadores, teclados)</w:t>
      </w:r>
    </w:p>
    <w:p w:rsidR="00ED1128" w:rsidRPr="00ED1128" w:rsidRDefault="00ED1128" w:rsidP="00ED11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ED1128">
        <w:rPr>
          <w:rFonts w:ascii="Arial" w:eastAsia="Times New Roman" w:hAnsi="Arial" w:cs="Arial"/>
          <w:b/>
          <w:bCs/>
          <w:color w:val="000000"/>
          <w:sz w:val="18"/>
          <w:lang w:eastAsia="pt-BR"/>
        </w:rPr>
        <w:t>Metal - </w:t>
      </w:r>
      <w:r w:rsidRPr="00ED1128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latas e objetos de alumínio, cobre, chumbo e bronze, fios, tampinhas, embalagens de </w:t>
      </w:r>
      <w:proofErr w:type="spellStart"/>
      <w:r w:rsidRPr="00ED1128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marmitex</w:t>
      </w:r>
      <w:proofErr w:type="spellEnd"/>
      <w:r w:rsidRPr="00ED1128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, arames, chapas, canos, grampos e clips</w:t>
      </w:r>
      <w:r w:rsidRPr="00ED1128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  <w:t>Não são recicláveis: esponjas de aço e latas de aerossol, tinta ou pesticidas</w:t>
      </w:r>
    </w:p>
    <w:p w:rsidR="00ED1128" w:rsidRPr="00ED1128" w:rsidRDefault="00ED1128" w:rsidP="00ED11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ED1128">
        <w:rPr>
          <w:rFonts w:ascii="Arial" w:eastAsia="Times New Roman" w:hAnsi="Arial" w:cs="Arial"/>
          <w:b/>
          <w:bCs/>
          <w:color w:val="000000"/>
          <w:sz w:val="18"/>
          <w:lang w:eastAsia="pt-BR"/>
        </w:rPr>
        <w:t>Vidro -</w:t>
      </w:r>
      <w:r w:rsidRPr="00ED1128">
        <w:rPr>
          <w:rFonts w:ascii="Arial" w:eastAsia="Times New Roman" w:hAnsi="Arial" w:cs="Arial"/>
          <w:color w:val="000000"/>
          <w:sz w:val="18"/>
          <w:lang w:eastAsia="pt-BR"/>
        </w:rPr>
        <w:t> </w:t>
      </w:r>
      <w:r w:rsidRPr="00ED1128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garrafas, frascos de condimentos, copos, pratos e outros objetos</w:t>
      </w:r>
      <w:r w:rsidRPr="00ED1128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  <w:t>Não são recicláveis: espelhos, lâmpadas, cristal, vidro plano, cerâmica e porcelana</w:t>
      </w:r>
    </w:p>
    <w:p w:rsidR="00ED1128" w:rsidRPr="00ED1128" w:rsidRDefault="00ED1128" w:rsidP="00ED11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ED1128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Números da Central mecanizada da Ponte Pequena:</w:t>
      </w:r>
    </w:p>
    <w:p w:rsidR="00ED1128" w:rsidRPr="00ED1128" w:rsidRDefault="00ED1128" w:rsidP="00ED11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ED1128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Área: 3 mil metros quadrados</w:t>
      </w:r>
      <w:r w:rsidRPr="00ED1128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  <w:t>Capacidade diária: 250 toneladas</w:t>
      </w:r>
      <w:r w:rsidRPr="00ED1128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  <w:t>Investimento: R$ 26 milhões</w:t>
      </w:r>
      <w:r w:rsidRPr="00ED1128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  <w:t>Funcionários: 50</w:t>
      </w:r>
    </w:p>
    <w:p w:rsidR="00ED1128" w:rsidRPr="00ED1128" w:rsidRDefault="00ED1128" w:rsidP="00ED11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ED1128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Números da Central Mecanizada de Santo Amaro:</w:t>
      </w:r>
    </w:p>
    <w:p w:rsidR="00ED1128" w:rsidRPr="00ED1128" w:rsidRDefault="00ED1128" w:rsidP="00ED11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ED1128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Área: 4.800 metros quadrados</w:t>
      </w:r>
      <w:r w:rsidRPr="00ED1128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  <w:t>Capacidade diária: 250 toneladas</w:t>
      </w:r>
      <w:r w:rsidRPr="00ED1128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  <w:t>Investimento: R$ 33 milhões</w:t>
      </w:r>
      <w:r w:rsidRPr="00ED1128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  <w:t>Funcionários: 62</w:t>
      </w:r>
    </w:p>
    <w:p w:rsidR="00ED1128" w:rsidRPr="00ED1128" w:rsidRDefault="00ED1128" w:rsidP="00ED11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ED1128">
        <w:rPr>
          <w:rFonts w:ascii="Arial" w:eastAsia="Times New Roman" w:hAnsi="Arial" w:cs="Arial"/>
          <w:i/>
          <w:iCs/>
          <w:color w:val="000000"/>
          <w:sz w:val="18"/>
          <w:lang w:eastAsia="pt-BR"/>
        </w:rPr>
        <w:t xml:space="preserve">Fonte: </w:t>
      </w:r>
      <w:proofErr w:type="spellStart"/>
      <w:r w:rsidRPr="00ED1128">
        <w:rPr>
          <w:rFonts w:ascii="Arial" w:eastAsia="Times New Roman" w:hAnsi="Arial" w:cs="Arial"/>
          <w:i/>
          <w:iCs/>
          <w:color w:val="000000"/>
          <w:sz w:val="18"/>
          <w:lang w:eastAsia="pt-BR"/>
        </w:rPr>
        <w:t>Secom</w:t>
      </w:r>
      <w:proofErr w:type="spellEnd"/>
    </w:p>
    <w:p w:rsidR="00E30FB1" w:rsidRDefault="00E30FB1"/>
    <w:sectPr w:rsidR="00E30FB1" w:rsidSect="00E30F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28"/>
    <w:rsid w:val="00294DBC"/>
    <w:rsid w:val="00E30FB1"/>
    <w:rsid w:val="00ED1128"/>
    <w:rsid w:val="00F4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6EB81E-FC22-4E7B-A393-E7E2F06DA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30FB1"/>
  </w:style>
  <w:style w:type="paragraph" w:styleId="Ttulo2">
    <w:name w:val="heading 2"/>
    <w:basedOn w:val="Normal"/>
    <w:link w:val="Ttulo2Char"/>
    <w:uiPriority w:val="9"/>
    <w:qFormat/>
    <w:rsid w:val="00ED11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ED112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introducao">
    <w:name w:val="introducao"/>
    <w:basedOn w:val="Normal"/>
    <w:rsid w:val="00ED1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D1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D1128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ED1128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ED1128"/>
  </w:style>
  <w:style w:type="character" w:styleId="nfase">
    <w:name w:val="Emphasis"/>
    <w:basedOn w:val="Fontepargpadro"/>
    <w:uiPriority w:val="20"/>
    <w:qFormat/>
    <w:rsid w:val="00ED1128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1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1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32870">
          <w:marLeft w:val="0"/>
          <w:marRight w:val="150"/>
          <w:marTop w:val="0"/>
          <w:marBottom w:val="0"/>
          <w:divBdr>
            <w:top w:val="single" w:sz="6" w:space="0" w:color="D2D2D2"/>
            <w:left w:val="single" w:sz="6" w:space="0" w:color="D2D2D2"/>
            <w:bottom w:val="single" w:sz="6" w:space="0" w:color="D2D2D2"/>
            <w:right w:val="single" w:sz="6" w:space="0" w:color="D2D2D2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eitura.sp.gov.br/cidade/secretarias/upload/servicos/arquivos/PGIRS-2014.pdf" TargetMode="External"/><Relationship Id="rId13" Type="http://schemas.openxmlformats.org/officeDocument/2006/relationships/hyperlink" Target="http://www.ecourbis.com.br/sit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efeitura.sp.gov.br/cidade/secretarias/inovacao/noticias/?p=173989" TargetMode="External"/><Relationship Id="rId12" Type="http://schemas.openxmlformats.org/officeDocument/2006/relationships/hyperlink" Target="http://www.loga.com.br/content.asp?CP=LOGA&amp;cod=79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prefeitura.sp.gov.br/cidade/secretarias/inovacao/noticias/?p=172557" TargetMode="External"/><Relationship Id="rId11" Type="http://schemas.openxmlformats.org/officeDocument/2006/relationships/hyperlink" Target="http://www.capital.sp.gov.br/static/2014/07/pITEUHHwluqSgpYJeKoDow.pdf" TargetMode="External"/><Relationship Id="rId5" Type="http://schemas.openxmlformats.org/officeDocument/2006/relationships/hyperlink" Target="http://www.prefeitura.sp.gov.br/cidade/secretarias/inovacao/noticias/?p=17482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apital.sp.gov.br/static/2014/07/MU7nYDMNMMST3MLvYvtb0w.pdf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prefeitura.sp.gov.br/cidade/secretarias/inovacao/noticias/?p=169005" TargetMode="External"/><Relationship Id="rId14" Type="http://schemas.openxmlformats.org/officeDocument/2006/relationships/hyperlink" Target="http://www.capital.sp.gov.br/static/2014/07/ZDiaKsSgq7ON8cpSEyNhxw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1347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</dc:creator>
  <cp:lastModifiedBy>Ana</cp:lastModifiedBy>
  <cp:revision>2</cp:revision>
  <dcterms:created xsi:type="dcterms:W3CDTF">2017-05-04T22:47:00Z</dcterms:created>
  <dcterms:modified xsi:type="dcterms:W3CDTF">2017-05-04T22:47:00Z</dcterms:modified>
</cp:coreProperties>
</file>